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4219" w:rsidRPr="00262B9E" w:rsidP="00C05D9A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A907C6" w:rsidRPr="00262B9E" w:rsidP="00A907C6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A907C6" w:rsidRPr="00262B9E" w:rsidP="00A907C6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A907C6" w:rsidRPr="00262B9E" w:rsidP="00A907C6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7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354219" w:rsidRPr="00262B9E" w:rsidP="00A907C6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05-06</w:t>
      </w:r>
      <w:r>
        <w:rPr>
          <w:sz w:val="24"/>
          <w:szCs w:val="24"/>
        </w:rPr>
        <w:t xml:space="preserve"> OCAK 202</w:t>
      </w:r>
      <w:r>
        <w:rPr>
          <w:sz w:val="24"/>
          <w:szCs w:val="24"/>
        </w:rPr>
        <w:t>6</w:t>
      </w:r>
      <w:r w:rsidRPr="00262B9E">
        <w:rPr>
          <w:color w:val="000000" w:themeColor="text1"/>
          <w:sz w:val="22"/>
          <w:szCs w:val="22"/>
        </w:rPr>
        <w:t xml:space="preserve"> </w:t>
      </w:r>
    </w:p>
    <w:p w:rsidR="00354219" w:rsidRPr="00262B9E" w:rsidP="003542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AC7DE1" w:rsidP="00A13948">
            <w:pPr>
              <w:rPr>
                <w:b/>
                <w:color w:val="FF0000"/>
                <w:sz w:val="22"/>
                <w:szCs w:val="22"/>
              </w:rPr>
            </w:pPr>
            <w:r w:rsidRPr="00AC7DE1">
              <w:rPr>
                <w:b/>
                <w:color w:val="FF0000"/>
                <w:sz w:val="22"/>
                <w:szCs w:val="22"/>
              </w:rPr>
              <w:t>*Doğal Afetler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C7FAA">
              <w:rPr>
                <w:color w:val="000000" w:themeColor="text1"/>
                <w:sz w:val="22"/>
                <w:szCs w:val="22"/>
              </w:rPr>
              <w:t>SB.4.3.6. Afet öncesi, sırası ve sonrasına yönelik gerekli hazırlıkları yapar.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Afetlere Karşı Önlemlerim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önceki dersten verilen doğal afet ile ilgili bilgiler tekrar edilir.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doğal afetler ve açıklamaları incelenir.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Sel:</w:t>
            </w: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Sürekli bir biçimde yağan yağmurdan ya da eriyen karlardan oluşan, geçtiği yerlere zarar veren taşkın su.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Cığ: Dağın bir yerinden koparak yuvarlanan ve yuvarlandıkça büyüyen kar yığını.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Erezyon: Toprağın akarsular, sel suları ve rüzgarlar gibi dış kuvvetlerin etkisiyle aşındırılıp taşınması ve sürüklenmesi olayına erozyon denir.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Heyelan: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5" w:history="1">
              <w:r w:rsidRPr="00262B9E">
                <w:rPr>
                  <w:rStyle w:val="Hyperlink"/>
                  <w:color w:val="000000" w:themeColor="text1"/>
                  <w:sz w:val="22"/>
                  <w:szCs w:val="22"/>
                  <w:shd w:val="clear" w:color="auto" w:fill="FFFFFF"/>
                </w:rPr>
                <w:t>Toprağın</w:t>
              </w:r>
            </w:hyperlink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, taşların veya kütle halinde tabakaların, yerçekiminin etkisiyle eğim doğrultusunda hareket etmesine yer kayması ya da heyelan adı verilir.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Deprem: Başlangıç noktası yerin içinde, derinlerinde bulunan, yerkabuğu katmanlarının kırılıp yer değiştirmesi, yanardağların püskürme durumuna geçmesi gibi doğal bir nedeni olan yerkabuğu sarsıntısı.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Ülkemizde en çok meydana gelen ve can ve mal kaybına yol açan deprem üzerinde durularak neler yapılması gerektiği hakkında bilgilendirmelerde bulunulur.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okutularak etkinlikler kısmı yaptırılır.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Kendimi Değerlendiriyorum bölümü ile tema tamamlanır.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Yaşadığınız bölgede en fazla meydana gelen doğal afetler hangileridir?       ( Ders kitabı  sf 80)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Depremin aralarını en aza indirmek için yapılması gerekenleri sınıfça tartışınız.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Doğal afetler önlem alınmaz ise can ve mal kaybına neden olabilir.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2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Doğal afet nedir?</w:t>
            </w:r>
          </w:p>
          <w:p w:rsidR="00354219" w:rsidRPr="00262B9E" w:rsidP="00821A64">
            <w:pPr>
              <w:numPr>
                <w:ilvl w:val="0"/>
                <w:numId w:val="2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Ülkemizde en çok hangi doğal afetler yaşanmaktadır?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>
            <w:pPr>
              <w:numPr>
                <w:ilvl w:val="0"/>
                <w:numId w:val="1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Öğrencinin yaşadığı çevrede karşılaşma olasılığı olan doğal afetlere öncelik verilir.</w:t>
            </w:r>
          </w:p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Deprem çantası hazırlığı konusuna değinilir.</w:t>
            </w:r>
          </w:p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sonraki derse hazırlık olarak:</w:t>
            </w:r>
          </w:p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İnsanların ilk kullandığı teknolojik ürünleri araştırmaları istenir.</w:t>
            </w:r>
          </w:p>
        </w:tc>
      </w:tr>
    </w:tbl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AC7DE1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AC7DE1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6"/>
      <w:pgSz w:w="11906" w:h="16838"/>
      <w:pgMar w:top="181" w:right="567" w:bottom="0" w:left="902" w:header="708" w:footer="708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ders-notlari.com/2014/10/toprak-tipleri.html" TargetMode="External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